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39AB" w:rsidRPr="00545747" w:rsidRDefault="00545747">
      <w:pPr>
        <w:rPr>
          <w:b/>
          <w:sz w:val="28"/>
          <w:szCs w:val="28"/>
        </w:rPr>
      </w:pPr>
      <w:r w:rsidRPr="00545747">
        <w:rPr>
          <w:b/>
          <w:sz w:val="28"/>
          <w:szCs w:val="28"/>
        </w:rPr>
        <w:t xml:space="preserve">Illustrasjon belysning </w:t>
      </w:r>
      <w:r>
        <w:rPr>
          <w:b/>
          <w:sz w:val="28"/>
          <w:szCs w:val="28"/>
        </w:rPr>
        <w:t xml:space="preserve">i </w:t>
      </w:r>
      <w:proofErr w:type="spellStart"/>
      <w:r w:rsidRPr="00545747">
        <w:rPr>
          <w:b/>
          <w:sz w:val="28"/>
          <w:szCs w:val="28"/>
        </w:rPr>
        <w:t>Håndverkern</w:t>
      </w:r>
      <w:proofErr w:type="spellEnd"/>
      <w:r w:rsidRPr="00545747">
        <w:rPr>
          <w:b/>
          <w:sz w:val="28"/>
          <w:szCs w:val="28"/>
        </w:rPr>
        <w:t xml:space="preserve"> fra </w:t>
      </w:r>
      <w:proofErr w:type="spellStart"/>
      <w:r w:rsidRPr="00545747">
        <w:rPr>
          <w:b/>
          <w:sz w:val="28"/>
          <w:szCs w:val="28"/>
        </w:rPr>
        <w:t>Fagerhult</w:t>
      </w:r>
      <w:bookmarkStart w:id="0" w:name="_GoBack"/>
      <w:bookmarkEnd w:id="0"/>
      <w:proofErr w:type="spellEnd"/>
    </w:p>
    <w:p w:rsidR="00545747" w:rsidRDefault="00545747"/>
    <w:p w:rsidR="00545747" w:rsidRDefault="00545747" w:rsidP="00545747">
      <w:pPr>
        <w:rPr>
          <w:lang w:eastAsia="zh-CN"/>
        </w:rPr>
      </w:pPr>
      <w:r>
        <w:rPr>
          <w:lang w:eastAsia="zh-CN"/>
        </w:rPr>
        <w:t xml:space="preserve">I rom nede og oppe er det som på de siste bildene. I trapp og gang har jeg tatt med 10 </w:t>
      </w:r>
      <w:proofErr w:type="spellStart"/>
      <w:r>
        <w:rPr>
          <w:lang w:eastAsia="zh-CN"/>
        </w:rPr>
        <w:t>stk</w:t>
      </w:r>
      <w:proofErr w:type="spellEnd"/>
      <w:r>
        <w:rPr>
          <w:lang w:eastAsia="zh-CN"/>
        </w:rPr>
        <w:t xml:space="preserve"> plafonder i den midterste størrelsen med E-</w:t>
      </w:r>
      <w:proofErr w:type="spellStart"/>
      <w:r>
        <w:rPr>
          <w:lang w:eastAsia="zh-CN"/>
        </w:rPr>
        <w:t>sense</w:t>
      </w:r>
      <w:proofErr w:type="spellEnd"/>
      <w:r>
        <w:rPr>
          <w:lang w:eastAsia="zh-CN"/>
        </w:rPr>
        <w:t xml:space="preserve"> </w:t>
      </w:r>
      <w:proofErr w:type="spellStart"/>
      <w:r>
        <w:rPr>
          <w:lang w:eastAsia="zh-CN"/>
        </w:rPr>
        <w:t>move</w:t>
      </w:r>
      <w:proofErr w:type="spellEnd"/>
      <w:r>
        <w:rPr>
          <w:lang w:eastAsia="zh-CN"/>
        </w:rPr>
        <w:t xml:space="preserve">. Da kan man ha automatisk tenning og at de dimmer seg ned automatisk før de slår seg av. </w:t>
      </w:r>
    </w:p>
    <w:p w:rsidR="00545747" w:rsidRDefault="00545747" w:rsidP="00545747">
      <w:pPr>
        <w:rPr>
          <w:lang w:eastAsia="zh-CN"/>
        </w:rPr>
      </w:pPr>
    </w:p>
    <w:p w:rsidR="00545747" w:rsidRDefault="00545747" w:rsidP="00545747">
      <w:pPr>
        <w:rPr>
          <w:lang w:eastAsia="zh-CN"/>
        </w:rPr>
      </w:pPr>
      <w:r>
        <w:rPr>
          <w:lang w:eastAsia="zh-CN"/>
        </w:rPr>
        <w:t xml:space="preserve">Ute har jeg tatt med en profil over </w:t>
      </w:r>
      <w:proofErr w:type="spellStart"/>
      <w:r>
        <w:rPr>
          <w:lang w:eastAsia="zh-CN"/>
        </w:rPr>
        <w:t>vannbrett</w:t>
      </w:r>
      <w:proofErr w:type="spellEnd"/>
      <w:r>
        <w:rPr>
          <w:lang w:eastAsia="zh-CN"/>
        </w:rPr>
        <w:t xml:space="preserve"> over døra. Jeg tenker at den lyser omtrent som tegnet med tusj her. </w:t>
      </w:r>
    </w:p>
    <w:p w:rsidR="00545747" w:rsidRDefault="00545747" w:rsidP="00545747">
      <w:pPr>
        <w:rPr>
          <w:lang w:eastAsia="zh-CN"/>
        </w:rPr>
      </w:pPr>
      <w:r>
        <w:rPr>
          <w:lang w:eastAsia="zh-CN"/>
        </w:rPr>
        <w:t xml:space="preserve">Det er fint om det lages en hylle som kan skjule selve profilen. Profilen er vanntett IP67. </w:t>
      </w:r>
    </w:p>
    <w:p w:rsidR="00545747" w:rsidRDefault="00545747" w:rsidP="00545747">
      <w:pPr>
        <w:rPr>
          <w:lang w:eastAsia="zh-CN"/>
        </w:rPr>
      </w:pPr>
      <w:r>
        <w:rPr>
          <w:noProof/>
        </w:rPr>
        <w:lastRenderedPageBreak/>
        <w:drawing>
          <wp:inline distT="0" distB="0" distL="0" distR="0">
            <wp:extent cx="5000625" cy="8162925"/>
            <wp:effectExtent l="0" t="0" r="9525" b="9525"/>
            <wp:docPr id="13" name="Bilde 13" descr="cid:image001.png@01D5EE38.72287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5EE38.72287150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t> </w:t>
      </w:r>
      <w:r>
        <w:rPr>
          <w:noProof/>
          <w:lang w:eastAsia="zh-CN"/>
        </w:rPr>
        <w:lastRenderedPageBreak/>
        <w:drawing>
          <wp:inline distT="0" distB="0" distL="0" distR="0">
            <wp:extent cx="4191000" cy="4191000"/>
            <wp:effectExtent l="0" t="0" r="0" b="0"/>
            <wp:docPr id="12" name="Bilde 12" descr="cid:image004.jpg@01D5EE38.F4650C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4.jpg@01D5EE38.F4650CA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t> </w:t>
      </w:r>
    </w:p>
    <w:p w:rsidR="00545747" w:rsidRDefault="00545747" w:rsidP="00545747">
      <w:hyperlink r:id="rId8" w:history="1">
        <w:r>
          <w:rPr>
            <w:rStyle w:val="Hyperkobling"/>
          </w:rPr>
          <w:t>https://www.led-linear.com/index.php?id=139&amp;L=4&amp;tx_ledlinear_product%5Blightcolor%5D=1&amp;tx_ledlinear_product%5Bproduct%5D=46&amp;tx_ledlinear_product%5Baction%5D=spec&amp;tx_ledlinear_product%5Bcontroller%5D=Product&amp;cHash=3987aa8f15e0b6cf05148b3b14ffe9d7</w:t>
        </w:r>
      </w:hyperlink>
      <w:r>
        <w:t xml:space="preserve">  </w:t>
      </w:r>
    </w:p>
    <w:p w:rsidR="00545747" w:rsidRDefault="00545747" w:rsidP="00545747"/>
    <w:p w:rsidR="00545747" w:rsidRDefault="00545747" w:rsidP="00545747">
      <w:r>
        <w:t xml:space="preserve">ved inngangsdør har jeg tatt med 2 slike: </w:t>
      </w:r>
    </w:p>
    <w:p w:rsidR="00545747" w:rsidRDefault="00545747" w:rsidP="00545747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>
            <wp:extent cx="4791075" cy="2524125"/>
            <wp:effectExtent l="0" t="0" r="9525" b="9525"/>
            <wp:docPr id="11" name="Bilde 11" descr="cid:image005.jpg@01D5EE38.F4650C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5.jpg@01D5EE38.F4650CA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747" w:rsidRDefault="00545747" w:rsidP="00545747">
      <w:pPr>
        <w:rPr>
          <w:lang w:eastAsia="zh-CN"/>
        </w:rPr>
      </w:pPr>
      <w:hyperlink r:id="rId11" w:history="1">
        <w:r>
          <w:rPr>
            <w:rStyle w:val="Hyperkobling"/>
          </w:rPr>
          <w:t>http://www.atelje-lyktan.se/nb/stockholm-370-vegg</w:t>
        </w:r>
      </w:hyperlink>
      <w:r>
        <w:t xml:space="preserve">  </w:t>
      </w:r>
    </w:p>
    <w:p w:rsidR="00545747" w:rsidRDefault="00545747" w:rsidP="00545747">
      <w:pPr>
        <w:rPr>
          <w:lang w:eastAsia="zh-CN"/>
        </w:rPr>
      </w:pPr>
    </w:p>
    <w:p w:rsidR="00545747" w:rsidRDefault="00545747" w:rsidP="00545747">
      <w:pPr>
        <w:outlineLvl w:val="0"/>
        <w:rPr>
          <w:rFonts w:ascii="Verdana" w:hAnsi="Verdana"/>
          <w:i/>
          <w:iCs/>
          <w:sz w:val="16"/>
          <w:szCs w:val="16"/>
          <w:lang w:eastAsia="zh-CN"/>
        </w:rPr>
      </w:pPr>
    </w:p>
    <w:p w:rsidR="00545747" w:rsidRDefault="00545747" w:rsidP="00545747">
      <w:pPr>
        <w:outlineLvl w:val="0"/>
        <w:rPr>
          <w:lang w:eastAsia="zh-CN"/>
        </w:rPr>
      </w:pPr>
    </w:p>
    <w:p w:rsidR="00545747" w:rsidRDefault="00545747" w:rsidP="00545747">
      <w:pPr>
        <w:rPr>
          <w:rFonts w:ascii="Calibri" w:hAnsi="Calibri" w:cs="Calibri"/>
        </w:rPr>
      </w:pPr>
    </w:p>
    <w:p w:rsidR="00545747" w:rsidRDefault="00545747" w:rsidP="00545747">
      <w:pPr>
        <w:rPr>
          <w:lang w:eastAsia="zh-CN"/>
        </w:rPr>
      </w:pPr>
      <w:r>
        <w:rPr>
          <w:noProof/>
        </w:rPr>
        <w:drawing>
          <wp:inline distT="0" distB="0" distL="0" distR="0">
            <wp:extent cx="14763750" cy="7553325"/>
            <wp:effectExtent l="0" t="0" r="0" b="9525"/>
            <wp:docPr id="10" name="Bilde 10" descr="cid:image015.png@01D5EE37.8557BF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15.png@01D5EE37.8557BF70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747" w:rsidRDefault="00545747" w:rsidP="00545747">
      <w:pPr>
        <w:rPr>
          <w:lang w:eastAsia="zh-CN"/>
        </w:rPr>
      </w:pPr>
    </w:p>
    <w:p w:rsidR="00545747" w:rsidRDefault="00545747" w:rsidP="00545747">
      <w:pPr>
        <w:rPr>
          <w:lang w:eastAsia="zh-CN"/>
        </w:rPr>
      </w:pPr>
      <w:r>
        <w:rPr>
          <w:lang w:eastAsia="zh-CN"/>
        </w:rPr>
        <w:lastRenderedPageBreak/>
        <w:t xml:space="preserve">Jeg har benyttet </w:t>
      </w:r>
      <w:proofErr w:type="spellStart"/>
      <w:r>
        <w:rPr>
          <w:lang w:eastAsia="zh-CN"/>
        </w:rPr>
        <w:t>Pozzo</w:t>
      </w:r>
      <w:proofErr w:type="spellEnd"/>
      <w:r>
        <w:rPr>
          <w:lang w:eastAsia="zh-CN"/>
        </w:rPr>
        <w:t xml:space="preserve"> delta. Armaturen leveres som standard med 3 og 4000K. de to største kan i tillegg leveres med </w:t>
      </w:r>
      <w:proofErr w:type="spellStart"/>
      <w:r>
        <w:rPr>
          <w:lang w:eastAsia="zh-CN"/>
        </w:rPr>
        <w:t>Tunable</w:t>
      </w:r>
      <w:proofErr w:type="spellEnd"/>
      <w:r>
        <w:rPr>
          <w:lang w:eastAsia="zh-CN"/>
        </w:rPr>
        <w:t xml:space="preserve"> White. </w:t>
      </w:r>
    </w:p>
    <w:p w:rsidR="00545747" w:rsidRDefault="00545747" w:rsidP="00545747">
      <w:hyperlink r:id="rId14" w:history="1">
        <w:r>
          <w:rPr>
            <w:rStyle w:val="Hyperkobling"/>
          </w:rPr>
          <w:t>https://www.fagerhult.com/no/Produkter/pozzo/pozzo-i-delta/</w:t>
        </w:r>
      </w:hyperlink>
      <w:r>
        <w:t xml:space="preserve"> </w:t>
      </w:r>
    </w:p>
    <w:p w:rsidR="00545747" w:rsidRDefault="00545747" w:rsidP="00545747">
      <w:r>
        <w:t> </w:t>
      </w:r>
    </w:p>
    <w:p w:rsidR="00545747" w:rsidRDefault="00545747" w:rsidP="00545747"/>
    <w:p w:rsidR="00545747" w:rsidRDefault="00545747" w:rsidP="00545747">
      <w:r>
        <w:t xml:space="preserve">Som plafond i ganger og trapperom.  Det kommer en ny </w:t>
      </w:r>
      <w:proofErr w:type="spellStart"/>
      <w:r>
        <w:t>Nove</w:t>
      </w:r>
      <w:proofErr w:type="spellEnd"/>
      <w:r>
        <w:t xml:space="preserve"> plafond i tre </w:t>
      </w:r>
      <w:proofErr w:type="gramStart"/>
      <w:r>
        <w:t>størrelser,  360</w:t>
      </w:r>
      <w:proofErr w:type="gramEnd"/>
      <w:r>
        <w:t>mm  420mm 520mm</w:t>
      </w:r>
    </w:p>
    <w:p w:rsidR="00545747" w:rsidRDefault="00545747" w:rsidP="00545747">
      <w:r>
        <w:t>Jeg kan levere den med og uten skjerm. Den kan monteres på vegg og i tak. Tre farger, Hvit, sandfarget og Azur</w:t>
      </w:r>
    </w:p>
    <w:p w:rsidR="00545747" w:rsidRDefault="00545747" w:rsidP="00545747"/>
    <w:p w:rsidR="00545747" w:rsidRDefault="00545747" w:rsidP="00545747">
      <w:pPr>
        <w:rPr>
          <w:lang w:eastAsia="zh-CN"/>
        </w:rPr>
      </w:pPr>
      <w:r>
        <w:rPr>
          <w:noProof/>
        </w:rPr>
        <w:lastRenderedPageBreak/>
        <w:drawing>
          <wp:inline distT="0" distB="0" distL="0" distR="0">
            <wp:extent cx="5286375" cy="6257925"/>
            <wp:effectExtent l="0" t="0" r="9525" b="9525"/>
            <wp:docPr id="9" name="Bilde 9" descr="cid:image016.png@01D5EE37.8557BF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16.png@01D5EE37.8557BF70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zh-CN"/>
        </w:rPr>
        <w:lastRenderedPageBreak/>
        <w:drawing>
          <wp:inline distT="0" distB="0" distL="0" distR="0">
            <wp:extent cx="2162175" cy="4800600"/>
            <wp:effectExtent l="0" t="0" r="0" b="0"/>
            <wp:docPr id="8" name="Bilde 8" descr="cid:image017.png@01D5EE37.8557BF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shållare för innehåll 2" descr="cid:image017.png@01D5EE37.8557BF70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 </w:t>
      </w:r>
      <w:r>
        <w:rPr>
          <w:noProof/>
          <w:lang w:eastAsia="zh-CN"/>
        </w:rPr>
        <w:drawing>
          <wp:inline distT="0" distB="0" distL="0" distR="0">
            <wp:extent cx="5181600" cy="2162175"/>
            <wp:effectExtent l="0" t="0" r="0" b="9525"/>
            <wp:docPr id="7" name="Bilde 7" descr="cid:image018.jpg@01D5EE37.8557BF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3" descr="cid:image018.jpg@01D5EE37.8557BF70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747" w:rsidRDefault="00545747" w:rsidP="00545747">
      <w:pPr>
        <w:rPr>
          <w:lang w:eastAsia="zh-CN"/>
        </w:rPr>
      </w:pPr>
    </w:p>
    <w:p w:rsidR="00545747" w:rsidRDefault="00545747" w:rsidP="00545747">
      <w:pPr>
        <w:rPr>
          <w:lang w:eastAsia="zh-CN"/>
        </w:rPr>
      </w:pPr>
      <w:r>
        <w:rPr>
          <w:noProof/>
        </w:rPr>
        <w:lastRenderedPageBreak/>
        <w:drawing>
          <wp:inline distT="0" distB="0" distL="0" distR="0">
            <wp:extent cx="13668375" cy="7877175"/>
            <wp:effectExtent l="0" t="0" r="9525" b="9525"/>
            <wp:docPr id="6" name="Bilde 6" descr="cid:image020.png@01D5EE37.8557BF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image020.png@01D5EE37.8557BF70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837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747" w:rsidRDefault="00545747" w:rsidP="00545747">
      <w:pPr>
        <w:rPr>
          <w:lang w:eastAsia="zh-CN"/>
        </w:rPr>
      </w:pPr>
    </w:p>
    <w:p w:rsidR="00545747" w:rsidRDefault="00545747" w:rsidP="00545747">
      <w:pPr>
        <w:rPr>
          <w:lang w:eastAsia="zh-CN"/>
        </w:rPr>
      </w:pPr>
      <w:r>
        <w:rPr>
          <w:noProof/>
        </w:rPr>
        <w:lastRenderedPageBreak/>
        <w:drawing>
          <wp:inline distT="0" distB="0" distL="0" distR="0">
            <wp:extent cx="13506450" cy="8258175"/>
            <wp:effectExtent l="0" t="0" r="0" b="9525"/>
            <wp:docPr id="5" name="Bilde 5" descr="cid:image021.png@01D5EE37.8557BF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image021.png@01D5EE37.8557BF70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747" w:rsidRDefault="00545747" w:rsidP="00545747">
      <w:pPr>
        <w:rPr>
          <w:lang w:eastAsia="zh-CN"/>
        </w:rPr>
      </w:pPr>
    </w:p>
    <w:p w:rsidR="00545747" w:rsidRDefault="00545747" w:rsidP="00545747">
      <w:pPr>
        <w:rPr>
          <w:lang w:eastAsia="zh-CN"/>
        </w:rPr>
      </w:pPr>
      <w:r>
        <w:rPr>
          <w:lang w:val="da-DK" w:eastAsia="zh-CN"/>
        </w:rPr>
        <w:lastRenderedPageBreak/>
        <w:t xml:space="preserve">Led, med 2700K og dali dim på alt. </w:t>
      </w:r>
      <w:r>
        <w:rPr>
          <w:lang w:eastAsia="zh-CN"/>
        </w:rPr>
        <w:t xml:space="preserve">Helst adresserbart slik at dette kan settes i scenarier. Skinnene er delt opp i enheter med ulike daliadresser på skinna. Ikke pr spot. </w:t>
      </w:r>
    </w:p>
    <w:p w:rsidR="00545747" w:rsidRDefault="00545747" w:rsidP="00545747">
      <w:pPr>
        <w:rPr>
          <w:lang w:eastAsia="zh-CN"/>
        </w:rPr>
      </w:pPr>
      <w:r>
        <w:rPr>
          <w:lang w:eastAsia="zh-CN"/>
        </w:rPr>
        <w:t xml:space="preserve">Har felt inn en </w:t>
      </w:r>
      <w:proofErr w:type="spellStart"/>
      <w:r>
        <w:rPr>
          <w:lang w:eastAsia="zh-CN"/>
        </w:rPr>
        <w:t>ledstripe</w:t>
      </w:r>
      <w:proofErr w:type="spellEnd"/>
      <w:r>
        <w:rPr>
          <w:lang w:eastAsia="zh-CN"/>
        </w:rPr>
        <w:t xml:space="preserve"> oppe under kanten på bardisk. Fargen på led må i </w:t>
      </w:r>
      <w:proofErr w:type="spellStart"/>
      <w:r>
        <w:rPr>
          <w:lang w:eastAsia="zh-CN"/>
        </w:rPr>
        <w:t>allefall</w:t>
      </w:r>
      <w:proofErr w:type="spellEnd"/>
      <w:r>
        <w:rPr>
          <w:lang w:eastAsia="zh-CN"/>
        </w:rPr>
        <w:t xml:space="preserve"> være varm. Om dere vil være litt kule, så ta RGB. Messingen vil la seg farge den. Blått, Rosa, Gult- litt som dere føler der og da. </w:t>
      </w:r>
    </w:p>
    <w:p w:rsidR="00545747" w:rsidRDefault="00545747" w:rsidP="00545747">
      <w:pPr>
        <w:rPr>
          <w:lang w:eastAsia="zh-CN"/>
        </w:rPr>
      </w:pPr>
      <w:r>
        <w:rPr>
          <w:lang w:eastAsia="zh-CN"/>
        </w:rPr>
        <w:t xml:space="preserve">En spotskinne med diskrete spotter over disk, slik at skilt, bardisk og bilder kan belyses. </w:t>
      </w:r>
    </w:p>
    <w:p w:rsidR="00545747" w:rsidRDefault="00545747" w:rsidP="00545747">
      <w:pPr>
        <w:rPr>
          <w:lang w:eastAsia="zh-CN"/>
        </w:rPr>
      </w:pPr>
      <w:r>
        <w:rPr>
          <w:noProof/>
        </w:rPr>
        <w:drawing>
          <wp:inline distT="0" distB="0" distL="0" distR="0">
            <wp:extent cx="9858375" cy="6648450"/>
            <wp:effectExtent l="0" t="0" r="9525" b="0"/>
            <wp:docPr id="4" name="Bilde 4" descr="cid:image023.png@01D5EE37.8557BF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 descr="cid:image023.png@01D5EE37.8557BF70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375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747" w:rsidRDefault="00545747" w:rsidP="00545747">
      <w:pPr>
        <w:rPr>
          <w:lang w:eastAsia="zh-CN"/>
        </w:rPr>
      </w:pPr>
    </w:p>
    <w:p w:rsidR="00545747" w:rsidRDefault="00545747" w:rsidP="00545747">
      <w:pPr>
        <w:rPr>
          <w:lang w:eastAsia="zh-CN"/>
        </w:rPr>
      </w:pPr>
      <w:proofErr w:type="spellStart"/>
      <w:r>
        <w:rPr>
          <w:lang w:eastAsia="zh-CN"/>
        </w:rPr>
        <w:lastRenderedPageBreak/>
        <w:t>Downlight</w:t>
      </w:r>
      <w:proofErr w:type="spellEnd"/>
      <w:r>
        <w:rPr>
          <w:lang w:eastAsia="zh-CN"/>
        </w:rPr>
        <w:t xml:space="preserve"> i taket er beholdt, men byttet til en </w:t>
      </w:r>
      <w:proofErr w:type="spellStart"/>
      <w:r>
        <w:rPr>
          <w:lang w:eastAsia="zh-CN"/>
        </w:rPr>
        <w:t>dyptrukket</w:t>
      </w:r>
      <w:proofErr w:type="spellEnd"/>
      <w:r>
        <w:rPr>
          <w:lang w:eastAsia="zh-CN"/>
        </w:rPr>
        <w:t xml:space="preserve"> variant med messing reflektor. I knekken mellom tak/skråtak har jeg montert samme skinne som over bar. Spotter plasseres slik at de belyser det dere eventuelt har på veggen. Spottene kan også ha en messing reflektor. </w:t>
      </w:r>
    </w:p>
    <w:p w:rsidR="00545747" w:rsidRDefault="00545747" w:rsidP="00545747">
      <w:pPr>
        <w:rPr>
          <w:lang w:eastAsia="zh-CN"/>
        </w:rPr>
      </w:pPr>
      <w:r>
        <w:rPr>
          <w:noProof/>
        </w:rPr>
        <w:drawing>
          <wp:inline distT="0" distB="0" distL="0" distR="0">
            <wp:extent cx="9972675" cy="7448550"/>
            <wp:effectExtent l="0" t="0" r="9525" b="0"/>
            <wp:docPr id="3" name="Bilde 3" descr="cid:image024.png@01D5EE37.8557BF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" descr="cid:image024.png@01D5EE37.8557BF70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747" w:rsidRDefault="00545747" w:rsidP="00545747">
      <w:pPr>
        <w:rPr>
          <w:lang w:eastAsia="zh-CN"/>
        </w:rPr>
      </w:pPr>
    </w:p>
    <w:p w:rsidR="00545747" w:rsidRDefault="00545747" w:rsidP="00545747">
      <w:pPr>
        <w:rPr>
          <w:lang w:eastAsia="zh-CN"/>
        </w:rPr>
      </w:pPr>
      <w:r>
        <w:rPr>
          <w:lang w:eastAsia="zh-CN"/>
        </w:rPr>
        <w:t xml:space="preserve">Samme på motsatt side. Lys på bildene på veggen og </w:t>
      </w:r>
      <w:proofErr w:type="spellStart"/>
      <w:r>
        <w:rPr>
          <w:lang w:eastAsia="zh-CN"/>
        </w:rPr>
        <w:t>almennlys</w:t>
      </w:r>
      <w:proofErr w:type="spellEnd"/>
      <w:r>
        <w:rPr>
          <w:lang w:eastAsia="zh-CN"/>
        </w:rPr>
        <w:t xml:space="preserve"> fra blendingsfrie </w:t>
      </w:r>
      <w:proofErr w:type="spellStart"/>
      <w:r>
        <w:rPr>
          <w:lang w:eastAsia="zh-CN"/>
        </w:rPr>
        <w:t>downlight</w:t>
      </w:r>
      <w:proofErr w:type="spellEnd"/>
      <w:r>
        <w:rPr>
          <w:lang w:eastAsia="zh-CN"/>
        </w:rPr>
        <w:t xml:space="preserve">. </w:t>
      </w:r>
    </w:p>
    <w:p w:rsidR="00545747" w:rsidRDefault="00545747" w:rsidP="00545747">
      <w:pPr>
        <w:rPr>
          <w:lang w:eastAsia="zh-CN"/>
        </w:rPr>
      </w:pPr>
      <w:r>
        <w:rPr>
          <w:noProof/>
        </w:rPr>
        <w:lastRenderedPageBreak/>
        <w:drawing>
          <wp:inline distT="0" distB="0" distL="0" distR="0">
            <wp:extent cx="10125075" cy="7515225"/>
            <wp:effectExtent l="0" t="0" r="9525" b="9525"/>
            <wp:docPr id="2" name="Bilde 2" descr="cid:image025.png@01D5EE37.8557BF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5" descr="cid:image025.png@01D5EE37.8557BF70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07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747" w:rsidRDefault="00545747" w:rsidP="00545747">
      <w:pPr>
        <w:rPr>
          <w:lang w:eastAsia="zh-CN"/>
        </w:rPr>
      </w:pPr>
    </w:p>
    <w:p w:rsidR="00545747" w:rsidRDefault="00545747" w:rsidP="00545747">
      <w:pPr>
        <w:rPr>
          <w:lang w:eastAsia="zh-CN"/>
        </w:rPr>
      </w:pPr>
      <w:r>
        <w:rPr>
          <w:lang w:eastAsia="zh-CN"/>
        </w:rPr>
        <w:t xml:space="preserve">Om dere skal beholde TV, så vil jeg ikke anbefale å montere noe lys mot den. </w:t>
      </w:r>
    </w:p>
    <w:p w:rsidR="00545747" w:rsidRDefault="00545747" w:rsidP="00545747">
      <w:pPr>
        <w:rPr>
          <w:lang w:eastAsia="zh-CN"/>
        </w:rPr>
      </w:pPr>
      <w:r>
        <w:rPr>
          <w:noProof/>
        </w:rPr>
        <w:lastRenderedPageBreak/>
        <w:drawing>
          <wp:inline distT="0" distB="0" distL="0" distR="0">
            <wp:extent cx="9886950" cy="6858000"/>
            <wp:effectExtent l="0" t="0" r="0" b="0"/>
            <wp:docPr id="1" name="Bilde 1" descr="cid:image026.png@01D5EE37.8557BF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6" descr="cid:image026.png@01D5EE37.8557BF70"/>
                    <pic:cNvPicPr>
                      <a:picLocks noChangeAspect="1" noChangeArrowheads="1"/>
                    </pic:cNvPicPr>
                  </pic:nvPicPr>
                  <pic:blipFill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747" w:rsidRDefault="00545747" w:rsidP="00545747">
      <w:pPr>
        <w:rPr>
          <w:lang w:eastAsia="zh-CN"/>
        </w:rPr>
      </w:pPr>
    </w:p>
    <w:p w:rsidR="00545747" w:rsidRDefault="00545747" w:rsidP="00545747">
      <w:pPr>
        <w:rPr>
          <w:lang w:eastAsia="zh-CN"/>
        </w:rPr>
      </w:pPr>
      <w:r>
        <w:rPr>
          <w:lang w:eastAsia="zh-CN"/>
        </w:rPr>
        <w:t xml:space="preserve">Det blir noe lignende nede også. Rommet skal ha flere funksjoner. Lurer på å lage et system av en ny </w:t>
      </w:r>
      <w:proofErr w:type="spellStart"/>
      <w:r>
        <w:rPr>
          <w:lang w:eastAsia="zh-CN"/>
        </w:rPr>
        <w:t>Notor</w:t>
      </w:r>
      <w:proofErr w:type="spellEnd"/>
      <w:r>
        <w:rPr>
          <w:lang w:eastAsia="zh-CN"/>
        </w:rPr>
        <w:t xml:space="preserve"> 36, som kan spleises med strømskinna som er her oppe. </w:t>
      </w:r>
    </w:p>
    <w:p w:rsidR="00545747" w:rsidRDefault="00545747" w:rsidP="00545747">
      <w:pPr>
        <w:rPr>
          <w:lang w:eastAsia="zh-CN"/>
        </w:rPr>
      </w:pPr>
    </w:p>
    <w:p w:rsidR="00545747" w:rsidRDefault="00545747" w:rsidP="00545747">
      <w:pPr>
        <w:rPr>
          <w:rFonts w:ascii="Times New Roman" w:hAnsi="Times New Roman" w:cs="Times New Roman"/>
          <w:sz w:val="24"/>
          <w:szCs w:val="24"/>
          <w:lang w:eastAsia="nb-NO"/>
        </w:rPr>
      </w:pPr>
    </w:p>
    <w:p w:rsidR="00545747" w:rsidRDefault="00545747" w:rsidP="00545747">
      <w:pPr>
        <w:rPr>
          <w:rFonts w:ascii="Calibri" w:hAnsi="Calibri" w:cs="Calibri"/>
        </w:rPr>
      </w:pPr>
    </w:p>
    <w:p w:rsidR="00545747" w:rsidRDefault="00545747"/>
    <w:sectPr w:rsidR="005457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747"/>
    <w:rsid w:val="00545747"/>
    <w:rsid w:val="006A3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587A2B"/>
  <w15:chartTrackingRefBased/>
  <w15:docId w15:val="{E3FEDAEF-BB81-414B-BA7C-9DB8802E0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semiHidden/>
    <w:unhideWhenUsed/>
    <w:rsid w:val="00545747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02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d-linear.com/index.php?id=139&amp;L=4&amp;tx_ledlinear_product%5Blightcolor%5D=1&amp;tx_ledlinear_product%5Bproduct%5D=46&amp;tx_ledlinear_product%5Baction%5D=spec&amp;tx_ledlinear_product%5Bcontroller%5D=Product&amp;cHash=3987aa8f15e0b6cf05148b3b14ffe9d7" TargetMode="External"/><Relationship Id="rId13" Type="http://schemas.openxmlformats.org/officeDocument/2006/relationships/image" Target="cid:image015.png@01D5EE37.8557BF70" TargetMode="External"/><Relationship Id="rId18" Type="http://schemas.openxmlformats.org/officeDocument/2006/relationships/image" Target="cid:image017.png@01D5EE37.8557BF70" TargetMode="External"/><Relationship Id="rId26" Type="http://schemas.openxmlformats.org/officeDocument/2006/relationships/image" Target="cid:image023.png@01D5EE37.8557BF70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image" Target="cid:image004.jpg@01D5EE38.F4650CA0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cid:image016.png@01D5EE37.8557BF70" TargetMode="External"/><Relationship Id="rId20" Type="http://schemas.openxmlformats.org/officeDocument/2006/relationships/image" Target="cid:image018.jpg@01D5EE37.8557BF70" TargetMode="External"/><Relationship Id="rId29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atelje-lyktan.se/nb/stockholm-370-vegg" TargetMode="External"/><Relationship Id="rId24" Type="http://schemas.openxmlformats.org/officeDocument/2006/relationships/image" Target="cid:image021.png@01D5EE37.8557BF70" TargetMode="External"/><Relationship Id="rId32" Type="http://schemas.openxmlformats.org/officeDocument/2006/relationships/image" Target="cid:image026.png@01D5EE37.8557BF70" TargetMode="External"/><Relationship Id="rId5" Type="http://schemas.openxmlformats.org/officeDocument/2006/relationships/image" Target="cid:image001.png@01D5EE38.72287150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cid:image024.png@01D5EE37.8557BF70" TargetMode="External"/><Relationship Id="rId10" Type="http://schemas.openxmlformats.org/officeDocument/2006/relationships/image" Target="cid:image005.jpg@01D5EE38.F4650CA0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png"/><Relationship Id="rId4" Type="http://schemas.openxmlformats.org/officeDocument/2006/relationships/image" Target="media/image1.png"/><Relationship Id="rId9" Type="http://schemas.openxmlformats.org/officeDocument/2006/relationships/image" Target="media/image3.jpeg"/><Relationship Id="rId14" Type="http://schemas.openxmlformats.org/officeDocument/2006/relationships/hyperlink" Target="https://www.fagerhult.com/no/Produkter/pozzo/pozzo-i-delta/" TargetMode="External"/><Relationship Id="rId22" Type="http://schemas.openxmlformats.org/officeDocument/2006/relationships/image" Target="cid:image020.png@01D5EE37.8557BF70" TargetMode="External"/><Relationship Id="rId27" Type="http://schemas.openxmlformats.org/officeDocument/2006/relationships/image" Target="media/image11.png"/><Relationship Id="rId30" Type="http://schemas.openxmlformats.org/officeDocument/2006/relationships/image" Target="cid:image025.png@01D5EE37.8557BF70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13</Pages>
  <Words>442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Morten Wraalsen</dc:creator>
  <cp:keywords/>
  <dc:description/>
  <cp:lastModifiedBy>Morten Wraalsen</cp:lastModifiedBy>
  <cp:revision>1</cp:revision>
  <dcterms:created xsi:type="dcterms:W3CDTF">2020-03-17T13:38:00Z</dcterms:created>
  <dcterms:modified xsi:type="dcterms:W3CDTF">2020-03-17T13:43:00Z</dcterms:modified>
</cp:coreProperties>
</file>